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696D0B" w14:textId="77777777" w:rsidR="009B4C30" w:rsidRPr="004D7023" w:rsidRDefault="009B4C30" w:rsidP="004D7023">
      <w:pPr>
        <w:pStyle w:val="Titolocopertina"/>
      </w:pPr>
    </w:p>
    <w:p w14:paraId="1A67D22C" w14:textId="7C9C4F79" w:rsidR="009B4C30" w:rsidRPr="0091578C" w:rsidRDefault="009B4C30" w:rsidP="0091578C">
      <w:pPr>
        <w:pStyle w:val="Titolocopertina"/>
      </w:pPr>
      <w:r w:rsidRPr="0091578C">
        <w:t>ALLEGATO</w:t>
      </w:r>
      <w:r w:rsidR="009527C1">
        <w:t xml:space="preserve"> 11</w:t>
      </w:r>
      <w:r w:rsidRPr="0091578C">
        <w:t xml:space="preserve"> </w:t>
      </w:r>
      <w:r w:rsidR="0091578C" w:rsidRPr="0091578C">
        <w:t xml:space="preserve">– </w:t>
      </w:r>
      <w:r w:rsidR="009527C1" w:rsidRPr="0091578C">
        <w:t>MANIFESTAZIONE DI INTERESSE</w:t>
      </w:r>
      <w:r w:rsidR="009527C1">
        <w:t xml:space="preserve"> A RETTIFICARE L’OFFERTA</w:t>
      </w:r>
      <w:r w:rsidR="009527C1" w:rsidRPr="0091578C">
        <w:t xml:space="preserve"> </w:t>
      </w:r>
    </w:p>
    <w:p w14:paraId="1BF6AEF0" w14:textId="77777777"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14:paraId="61A1F591" w14:textId="77777777"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14:paraId="7224D77D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0A6BD771" w14:textId="698E85E9" w:rsidR="0091578C" w:rsidRPr="00083E31" w:rsidRDefault="00083E31" w:rsidP="0091578C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</w:t>
      </w:r>
      <w:r w:rsidR="0091578C" w:rsidRPr="00D63C6C">
        <w:rPr>
          <w:rStyle w:val="BLOCKBOLD"/>
          <w:rFonts w:ascii="Calibri" w:hAnsi="Calibri"/>
        </w:rPr>
        <w:t xml:space="preserve">GARA </w:t>
      </w:r>
      <w:r w:rsidR="004D7023" w:rsidRPr="00B36D9C">
        <w:rPr>
          <w:rStyle w:val="BLOCKBOLD"/>
          <w:rFonts w:asciiTheme="minorHAnsi" w:hAnsiTheme="minorHAnsi" w:cstheme="minorHAnsi"/>
        </w:rPr>
        <w:t>a procedura aperta ai sensi del D.Lgs. 36/2023 e s.m.i. per la FORNITURA MULTIBRAND DI PRODOTTI SOFTWARE, MANUTENZIONE SOFTWARE E SERVIZI CONNESSI PER LE PUBBLICHE AMMINISTRAZIONI AI SENSI DELL’ART. 26 LEGGE N. 488/1999 E S.M.I. E DELL’ART. 58 LEGGE N. 388/2000 EDIZIONE 7 - ID 2738</w:t>
      </w:r>
      <w:r>
        <w:rPr>
          <w:rStyle w:val="BLOCKBOLD"/>
          <w:rFonts w:ascii="Calibri" w:hAnsi="Calibri"/>
          <w:i/>
          <w:color w:val="0000FF"/>
        </w:rPr>
        <w:t xml:space="preserve"> </w:t>
      </w:r>
      <w:r w:rsidRPr="00083E31">
        <w:rPr>
          <w:rStyle w:val="BLOCKBOLD"/>
          <w:rFonts w:ascii="Calibri" w:hAnsi="Calibri"/>
        </w:rPr>
        <w:t>- Manifestazione di interesse a rettifica</w:t>
      </w:r>
      <w:r>
        <w:rPr>
          <w:rStyle w:val="BLOCKBOLD"/>
          <w:rFonts w:ascii="Calibri" w:hAnsi="Calibri"/>
        </w:rPr>
        <w:t>re</w:t>
      </w:r>
      <w:r w:rsidRPr="00083E31">
        <w:rPr>
          <w:rStyle w:val="BLOCKBOLD"/>
          <w:rFonts w:ascii="Calibri" w:hAnsi="Calibri"/>
        </w:rPr>
        <w:t xml:space="preserve"> l’offerta</w:t>
      </w:r>
    </w:p>
    <w:p w14:paraId="6634B56F" w14:textId="77777777" w:rsidR="0091578C" w:rsidRPr="005B1A79" w:rsidRDefault="0091578C" w:rsidP="0091578C">
      <w:pPr>
        <w:rPr>
          <w:rFonts w:ascii="Calibri" w:hAnsi="Calibri" w:cs="Trebuchet MS"/>
          <w:szCs w:val="20"/>
        </w:rPr>
      </w:pPr>
    </w:p>
    <w:p w14:paraId="0A2E5AAF" w14:textId="77777777"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>l_ sottoscritt_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nat_ a _____________</w:t>
      </w:r>
      <w:r w:rsidR="008D1C37">
        <w:rPr>
          <w:rFonts w:ascii="Calibri" w:hAnsi="Calibri" w:cs="Trebuchet MS"/>
          <w:szCs w:val="20"/>
        </w:rPr>
        <w:t>Prov.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______</w:t>
      </w:r>
    </w:p>
    <w:p w14:paraId="2F599157" w14:textId="77777777" w:rsidR="00083E31" w:rsidRDefault="00083E31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14:paraId="1A297F10" w14:textId="77777777" w:rsidR="008D1C37" w:rsidRPr="00083E31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14:paraId="44FC5517" w14:textId="77777777" w:rsidR="00083E31" w:rsidRPr="008D1C37" w:rsidRDefault="00083E31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14:paraId="1F5929C0" w14:textId="1B2D729B"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 xml:space="preserve">a rettificare </w:t>
      </w:r>
      <w:r w:rsidRPr="00083E31">
        <w:rPr>
          <w:rFonts w:ascii="Calibri" w:hAnsi="Calibri" w:cs="Arial"/>
          <w:szCs w:val="20"/>
        </w:rPr>
        <w:t>l’Offerta Economica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6702AC">
        <w:rPr>
          <w:rFonts w:ascii="Calibri" w:hAnsi="Calibri" w:cs="Arial"/>
          <w:szCs w:val="20"/>
        </w:rPr>
        <w:t>già correttamente</w:t>
      </w:r>
      <w:r w:rsidR="006702AC">
        <w:rPr>
          <w:rFonts w:ascii="Calibri" w:hAnsi="Calibri" w:cs="Arial"/>
          <w:i/>
          <w:color w:val="0070C0"/>
          <w:szCs w:val="20"/>
        </w:rPr>
        <w:t xml:space="preserve"> </w:t>
      </w:r>
      <w:r w:rsidR="006702AC">
        <w:rPr>
          <w:rFonts w:ascii="Calibri" w:hAnsi="Calibri" w:cs="Arial"/>
          <w:szCs w:val="20"/>
        </w:rPr>
        <w:t>presentata,</w:t>
      </w:r>
      <w:r w:rsidR="006702AC" w:rsidRPr="008D1C37">
        <w:rPr>
          <w:rFonts w:ascii="Calibri" w:hAnsi="Calibri" w:cs="Arial"/>
          <w:szCs w:val="20"/>
        </w:rPr>
        <w:t xml:space="preserve"> </w:t>
      </w:r>
      <w:r w:rsidRPr="008D1C37">
        <w:rPr>
          <w:rFonts w:ascii="Calibri" w:hAnsi="Calibri" w:cs="Arial"/>
          <w:szCs w:val="20"/>
        </w:rPr>
        <w:t>ai sensi e per gli effetti di cui all’art. 101,</w:t>
      </w:r>
      <w:r>
        <w:rPr>
          <w:rFonts w:ascii="Calibri" w:hAnsi="Calibri" w:cs="Arial"/>
          <w:szCs w:val="20"/>
        </w:rPr>
        <w:t xml:space="preserve"> comma 4 del D.Lgs. n. 36/2023. </w:t>
      </w:r>
    </w:p>
    <w:p w14:paraId="11D19795" w14:textId="062EF9BD" w:rsidR="00487CE2" w:rsidRDefault="00487CE2" w:rsidP="00487CE2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 effetto della sottoscrizione della presente istanza, si assume che il sottoscrittore </w:t>
      </w:r>
      <w:r w:rsidRPr="009D5ACB">
        <w:rPr>
          <w:rFonts w:ascii="Calibri" w:hAnsi="Calibri" w:cs="Arial"/>
          <w:szCs w:val="20"/>
        </w:rPr>
        <w:t>sia a conoscenza delle modalità e dei termini per la presentazione della rettifica dell’</w:t>
      </w:r>
      <w:r>
        <w:rPr>
          <w:rFonts w:ascii="Calibri" w:hAnsi="Calibri" w:cs="Arial"/>
          <w:szCs w:val="20"/>
        </w:rPr>
        <w:t>O</w:t>
      </w:r>
      <w:r w:rsidRPr="009D5ACB">
        <w:rPr>
          <w:rFonts w:ascii="Calibri" w:hAnsi="Calibri" w:cs="Arial"/>
          <w:szCs w:val="20"/>
        </w:rPr>
        <w:t>fferta così come previsti nella documentazione di gara e nelle comunicazioni che saranno inviate nell’Area Comunicazioni dedicata alla procedura in oggetto</w:t>
      </w:r>
      <w:r>
        <w:rPr>
          <w:rFonts w:ascii="Calibri" w:hAnsi="Calibri" w:cs="Arial"/>
          <w:szCs w:val="20"/>
        </w:rPr>
        <w:t>.</w:t>
      </w:r>
    </w:p>
    <w:p w14:paraId="57AA9F8B" w14:textId="77777777" w:rsidR="006702AC" w:rsidRPr="005D09AE" w:rsidRDefault="006702AC">
      <w:pPr>
        <w:spacing w:line="360" w:lineRule="auto"/>
        <w:rPr>
          <w:rFonts w:ascii="Calibri" w:hAnsi="Calibri" w:cs="Arial"/>
          <w:szCs w:val="18"/>
          <w:u w:val="single"/>
        </w:rPr>
      </w:pPr>
    </w:p>
    <w:p w14:paraId="47B77E99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14:paraId="65808B05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="Calibri" w:hAnsi="Calibri" w:cs="Arial"/>
          <w:szCs w:val="20"/>
        </w:rPr>
      </w:pPr>
      <w:r>
        <w:rPr>
          <w:rFonts w:asciiTheme="minorHAnsi" w:eastAsia="Calibri" w:hAnsiTheme="minorHAnsi" w:cstheme="minorHAnsi"/>
          <w:color w:val="000000"/>
          <w:szCs w:val="20"/>
        </w:rPr>
        <w:t>Firma</w:t>
      </w:r>
      <w:r w:rsidR="00874E64">
        <w:rPr>
          <w:rFonts w:asciiTheme="minorHAnsi" w:eastAsia="Calibri" w:hAnsiTheme="minorHAnsi" w:cstheme="minorHAnsi"/>
          <w:color w:val="000000"/>
          <w:szCs w:val="20"/>
        </w:rPr>
        <w:t>to Digitalmente</w:t>
      </w:r>
    </w:p>
    <w:p w14:paraId="0F623E0C" w14:textId="77777777" w:rsidR="006702AC" w:rsidRPr="006702AC" w:rsidRDefault="006702AC" w:rsidP="006702AC">
      <w:pPr>
        <w:pStyle w:val="Paragrafoelenco"/>
        <w:spacing w:line="360" w:lineRule="auto"/>
        <w:rPr>
          <w:rFonts w:ascii="Calibri" w:hAnsi="Calibri" w:cs="Arial"/>
          <w:szCs w:val="20"/>
        </w:rPr>
      </w:pPr>
    </w:p>
    <w:p w14:paraId="3BD9D50F" w14:textId="56F9BA67" w:rsidR="002A40D1" w:rsidRDefault="002A40D1" w:rsidP="0091578C"/>
    <w:p w14:paraId="4570F22F" w14:textId="1907DD14" w:rsidR="00D500E7" w:rsidRDefault="00D500E7" w:rsidP="0091578C"/>
    <w:sectPr w:rsidR="00D500E7" w:rsidSect="005B7F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C2394" w14:textId="77777777" w:rsidR="00535EAA" w:rsidRDefault="00535EAA" w:rsidP="009B4C30">
      <w:pPr>
        <w:spacing w:line="240" w:lineRule="auto"/>
      </w:pPr>
      <w:r>
        <w:separator/>
      </w:r>
    </w:p>
  </w:endnote>
  <w:endnote w:type="continuationSeparator" w:id="0">
    <w:p w14:paraId="0815D5EC" w14:textId="77777777" w:rsidR="00535EAA" w:rsidRDefault="00535EAA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3AAB2" w14:textId="77777777" w:rsidR="0047683B" w:rsidRDefault="0047683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BBC50" w14:textId="5BF9E56B" w:rsidR="00874E64" w:rsidRDefault="005B7FCE" w:rsidP="004D7023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Pr="005B7FCE">
      <w:t>“Offerta Economica”</w:t>
    </w:r>
    <w:r>
      <w:t xml:space="preserve"> così come indicate nella documentazione di gara.</w:t>
    </w:r>
  </w:p>
  <w:p w14:paraId="2BB1800B" w14:textId="77777777" w:rsidR="004D7023" w:rsidRPr="00773527" w:rsidRDefault="004D7023" w:rsidP="004D7023">
    <w:pPr>
      <w:tabs>
        <w:tab w:val="right" w:pos="9638"/>
      </w:tabs>
      <w:autoSpaceDE/>
      <w:autoSpaceDN/>
      <w:adjustRightInd/>
      <w:spacing w:after="120" w:line="240" w:lineRule="auto"/>
      <w:rPr>
        <w:rFonts w:asciiTheme="minorHAnsi" w:hAnsiTheme="minorHAnsi" w:cstheme="minorHAnsi"/>
        <w:kern w:val="0"/>
        <w:sz w:val="16"/>
        <w:szCs w:val="16"/>
      </w:rPr>
    </w:pPr>
    <w:r w:rsidRPr="00773527">
      <w:rPr>
        <w:rFonts w:asciiTheme="minorHAnsi" w:hAnsiTheme="minorHAnsi" w:cstheme="minorHAnsi"/>
        <w:kern w:val="0"/>
        <w:sz w:val="16"/>
        <w:szCs w:val="16"/>
      </w:rPr>
      <w:t xml:space="preserve">Classificazione del documento: Consip Confidential </w:t>
    </w:r>
  </w:p>
  <w:p w14:paraId="5389FBA3" w14:textId="77777777" w:rsidR="004D7023" w:rsidRPr="00773527" w:rsidRDefault="004D7023" w:rsidP="004D7023">
    <w:pPr>
      <w:tabs>
        <w:tab w:val="right" w:pos="9638"/>
      </w:tabs>
      <w:autoSpaceDE/>
      <w:autoSpaceDN/>
      <w:adjustRightInd/>
      <w:spacing w:after="120" w:line="240" w:lineRule="auto"/>
      <w:rPr>
        <w:rFonts w:asciiTheme="minorHAnsi" w:hAnsiTheme="minorHAnsi" w:cstheme="minorHAnsi"/>
        <w:kern w:val="0"/>
        <w:sz w:val="16"/>
        <w:szCs w:val="16"/>
      </w:rPr>
    </w:pPr>
    <w:r w:rsidRPr="00773527">
      <w:rPr>
        <w:rFonts w:asciiTheme="minorHAnsi" w:hAnsiTheme="minorHAnsi" w:cstheme="minorHAnsi"/>
        <w:noProof/>
        <w:kern w:val="0"/>
        <w:sz w:val="16"/>
        <w:szCs w:val="1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E524005" wp14:editId="746EDF7F">
              <wp:simplePos x="0" y="0"/>
              <wp:positionH relativeFrom="column">
                <wp:posOffset>4531360</wp:posOffset>
              </wp:positionH>
              <wp:positionV relativeFrom="paragraph">
                <wp:posOffset>284480</wp:posOffset>
              </wp:positionV>
              <wp:extent cx="745498" cy="360045"/>
              <wp:effectExtent l="0" t="0" r="0" b="1905"/>
              <wp:wrapNone/>
              <wp:docPr id="24" name="Casella di testo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5498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78480C" w14:textId="0A934C46" w:rsidR="004D7023" w:rsidRPr="00773527" w:rsidRDefault="004D7023" w:rsidP="004D7023">
                          <w:pPr>
                            <w:spacing w:line="240" w:lineRule="auto"/>
                            <w:rPr>
                              <w:rFonts w:asciiTheme="minorHAnsi" w:hAnsiTheme="minorHAnsi" w:cstheme="minorHAnsi"/>
                              <w:b/>
                              <w:sz w:val="16"/>
                              <w:szCs w:val="16"/>
                            </w:rPr>
                          </w:pP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t xml:space="preserve">Pag. </w:t>
                          </w: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begin"/>
                          </w: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instrText xml:space="preserve"> PAGE </w:instrText>
                          </w: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separate"/>
                          </w:r>
                          <w:r w:rsidR="0047683B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noProof/>
                            </w:rPr>
                            <w:t>2</w:t>
                          </w: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end"/>
                          </w: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t xml:space="preserve"> di </w:t>
                          </w: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begin"/>
                          </w: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instrText xml:space="preserve"> NUMPAGES  </w:instrText>
                          </w: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separate"/>
                          </w:r>
                          <w:r w:rsidR="0047683B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noProof/>
                            </w:rPr>
                            <w:t>2</w:t>
                          </w: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524005" id="_x0000_t202" coordsize="21600,21600" o:spt="202" path="m,l,21600r21600,l21600,xe">
              <v:stroke joinstyle="miter"/>
              <v:path gradientshapeok="t" o:connecttype="rect"/>
            </v:shapetype>
            <v:shape id="Casella di testo 24" o:spid="_x0000_s1026" type="#_x0000_t202" style="position:absolute;left:0;text-align:left;margin-left:356.8pt;margin-top:22.4pt;width:58.7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" stroked="f">
              <v:textbox>
                <w:txbxContent>
                  <w:p w14:paraId="5378480C" w14:textId="0A934C46" w:rsidR="004D7023" w:rsidRPr="00773527" w:rsidRDefault="004D7023" w:rsidP="004D7023">
                    <w:pPr>
                      <w:spacing w:line="240" w:lineRule="auto"/>
                      <w:rPr>
                        <w:rFonts w:asciiTheme="minorHAnsi" w:hAnsiTheme="minorHAnsi" w:cstheme="minorHAnsi"/>
                        <w:b/>
                        <w:sz w:val="16"/>
                        <w:szCs w:val="16"/>
                      </w:rPr>
                    </w:pP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t xml:space="preserve">Pag. </w:t>
                    </w: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begin"/>
                    </w: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instrText xml:space="preserve"> PAGE </w:instrText>
                    </w: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separate"/>
                    </w:r>
                    <w:r w:rsidR="0047683B">
                      <w:rPr>
                        <w:rStyle w:val="Numeropagina"/>
                        <w:rFonts w:asciiTheme="minorHAnsi" w:hAnsiTheme="minorHAnsi" w:cstheme="minorHAnsi"/>
                        <w:b w:val="0"/>
                        <w:noProof/>
                      </w:rPr>
                      <w:t>2</w:t>
                    </w: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end"/>
                    </w: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t xml:space="preserve"> di </w:t>
                    </w: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begin"/>
                    </w: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instrText xml:space="preserve"> NUMPAGES  </w:instrText>
                    </w: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separate"/>
                    </w:r>
                    <w:r w:rsidR="0047683B">
                      <w:rPr>
                        <w:rStyle w:val="Numeropagina"/>
                        <w:rFonts w:asciiTheme="minorHAnsi" w:hAnsiTheme="minorHAnsi" w:cstheme="minorHAnsi"/>
                        <w:b w:val="0"/>
                        <w:noProof/>
                      </w:rPr>
                      <w:t>2</w:t>
                    </w: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773527">
      <w:rPr>
        <w:rFonts w:asciiTheme="minorHAnsi" w:hAnsiTheme="minorHAnsi" w:cstheme="minorHAnsi"/>
        <w:kern w:val="0"/>
        <w:sz w:val="16"/>
        <w:szCs w:val="16"/>
      </w:rPr>
      <w:t>Gara a procedura aperta per la Fornitura Multibrand di prodotti software, manutenzione software e servizi connessi per le Pubbliche Amministrazioni - Edizione 7 - ID 2738</w:t>
    </w:r>
  </w:p>
  <w:p w14:paraId="6F878DA7" w14:textId="46E5B5F2" w:rsidR="004D7023" w:rsidRPr="00773527" w:rsidRDefault="004D7023" w:rsidP="004D7023">
    <w:pPr>
      <w:tabs>
        <w:tab w:val="right" w:pos="9638"/>
      </w:tabs>
      <w:autoSpaceDE/>
      <w:autoSpaceDN/>
      <w:adjustRightInd/>
      <w:spacing w:after="120" w:line="240" w:lineRule="auto"/>
      <w:rPr>
        <w:rFonts w:asciiTheme="minorHAnsi" w:hAnsiTheme="minorHAnsi" w:cstheme="minorHAnsi"/>
        <w:kern w:val="0"/>
        <w:sz w:val="16"/>
        <w:szCs w:val="16"/>
      </w:rPr>
    </w:pPr>
    <w:r w:rsidRPr="00773527">
      <w:rPr>
        <w:rFonts w:asciiTheme="minorHAnsi" w:hAnsiTheme="minorHAnsi" w:cstheme="minorHAnsi"/>
        <w:kern w:val="0"/>
        <w:sz w:val="16"/>
        <w:szCs w:val="16"/>
      </w:rPr>
      <w:t xml:space="preserve">Allegato </w:t>
    </w:r>
    <w:r>
      <w:rPr>
        <w:rFonts w:asciiTheme="minorHAnsi" w:hAnsiTheme="minorHAnsi" w:cstheme="minorHAnsi"/>
        <w:kern w:val="0"/>
        <w:sz w:val="16"/>
        <w:szCs w:val="16"/>
      </w:rPr>
      <w:t>1</w:t>
    </w:r>
    <w:r w:rsidR="009527C1">
      <w:rPr>
        <w:rFonts w:asciiTheme="minorHAnsi" w:hAnsiTheme="minorHAnsi" w:cstheme="minorHAnsi"/>
        <w:kern w:val="0"/>
        <w:sz w:val="16"/>
        <w:szCs w:val="16"/>
      </w:rPr>
      <w:t>1</w:t>
    </w:r>
    <w:r>
      <w:rPr>
        <w:rFonts w:asciiTheme="minorHAnsi" w:hAnsiTheme="minorHAnsi" w:cstheme="minorHAnsi"/>
        <w:kern w:val="0"/>
        <w:sz w:val="16"/>
        <w:szCs w:val="16"/>
      </w:rPr>
      <w:t xml:space="preserve"> - </w:t>
    </w:r>
    <w:r w:rsidRPr="00B930B4">
      <w:rPr>
        <w:rFonts w:asciiTheme="minorHAnsi" w:hAnsiTheme="minorHAnsi" w:cstheme="minorHAnsi"/>
        <w:kern w:val="0"/>
        <w:sz w:val="16"/>
        <w:szCs w:val="16"/>
      </w:rPr>
      <w:t>Manifestazione di interesse – rettifica ex art. 101 co.</w:t>
    </w:r>
    <w:r>
      <w:rPr>
        <w:rFonts w:asciiTheme="minorHAnsi" w:hAnsiTheme="minorHAnsi" w:cstheme="minorHAnsi"/>
        <w:kern w:val="0"/>
        <w:sz w:val="16"/>
        <w:szCs w:val="16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038DC3" w14:textId="77777777" w:rsidR="0047683B" w:rsidRPr="003A57AF" w:rsidRDefault="0047683B" w:rsidP="0047683B">
    <w:pPr>
      <w:widowControl/>
      <w:snapToGrid w:val="0"/>
      <w:spacing w:line="240" w:lineRule="auto"/>
      <w:jc w:val="left"/>
      <w:rPr>
        <w:sz w:val="16"/>
        <w:szCs w:val="16"/>
      </w:rPr>
    </w:pPr>
    <w:r w:rsidRPr="003A57AF">
      <w:rPr>
        <w:rFonts w:ascii="Calibri" w:hAnsi="Calibri" w:cs="Calibri"/>
        <w:color w:val="000000"/>
        <w:kern w:val="0"/>
        <w:sz w:val="16"/>
        <w:szCs w:val="16"/>
        <w:lang w:val="x-none" w:eastAsia="en-US"/>
      </w:rPr>
      <w:t>Gara a procedura aperta per l’appalto di fornitura multibrand di prodotti software, manutenzione software e servizi connessi per</w:t>
    </w:r>
    <w:r w:rsidRPr="003A57AF">
      <w:rPr>
        <w:rFonts w:ascii="Calibri" w:hAnsi="Calibri" w:cs="Calibri"/>
        <w:color w:val="000000"/>
        <w:kern w:val="0"/>
        <w:sz w:val="16"/>
        <w:szCs w:val="16"/>
        <w:lang w:eastAsia="en-US"/>
      </w:rPr>
      <w:t xml:space="preserve"> </w:t>
    </w:r>
    <w:r w:rsidRPr="003A57AF">
      <w:rPr>
        <w:rFonts w:ascii="Calibri" w:hAnsi="Calibri" w:cs="Calibri"/>
        <w:color w:val="000000"/>
        <w:kern w:val="0"/>
        <w:sz w:val="16"/>
        <w:szCs w:val="16"/>
        <w:lang w:val="x-none" w:eastAsia="en-US"/>
      </w:rPr>
      <w:t>le pubbliche amministrazioni ai sensi dell’art. 26 legge n. 488/1999 e s.m.i. e dell’art. 58 legge n. 388/2000 - Edizione 7</w:t>
    </w:r>
    <w:r w:rsidRPr="003A57AF">
      <w:rPr>
        <w:rFonts w:ascii="Calibri" w:hAnsi="Calibri" w:cs="Calibri"/>
        <w:color w:val="000000"/>
        <w:kern w:val="0"/>
        <w:sz w:val="16"/>
        <w:szCs w:val="16"/>
        <w:lang w:eastAsia="en-US"/>
      </w:rPr>
      <w:t xml:space="preserve"> – ID 2738 – MODULI DI DICHIARAZIONE</w:t>
    </w:r>
  </w:p>
  <w:p w14:paraId="149EDDF6" w14:textId="2EA848F4" w:rsidR="00D500E7" w:rsidRPr="0047683B" w:rsidRDefault="00D500E7" w:rsidP="0047683B">
    <w:pPr>
      <w:pStyle w:val="Pidipagina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598AD0" w14:textId="77777777" w:rsidR="00535EAA" w:rsidRDefault="00535EAA" w:rsidP="009B4C30">
      <w:pPr>
        <w:spacing w:line="240" w:lineRule="auto"/>
      </w:pPr>
      <w:r>
        <w:separator/>
      </w:r>
    </w:p>
  </w:footnote>
  <w:footnote w:type="continuationSeparator" w:id="0">
    <w:p w14:paraId="5F85BAE3" w14:textId="77777777" w:rsidR="00535EAA" w:rsidRDefault="00535EAA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E2A79E" w14:textId="77777777" w:rsidR="0047683B" w:rsidRDefault="0047683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FB5EC" w14:textId="77777777"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B21F9D6" wp14:editId="517A3F9D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1" name="Immagine 11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7C133" w14:textId="46CA9B6E" w:rsidR="00156E6D" w:rsidRDefault="0047683B" w:rsidP="00690CDE">
    <w:pPr>
      <w:pStyle w:val="Intestazione"/>
    </w:pP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60C2B"/>
    <w:rsid w:val="00065557"/>
    <w:rsid w:val="00083E31"/>
    <w:rsid w:val="000E56CA"/>
    <w:rsid w:val="00121734"/>
    <w:rsid w:val="001C139D"/>
    <w:rsid w:val="001C618C"/>
    <w:rsid w:val="001F65F6"/>
    <w:rsid w:val="002334AA"/>
    <w:rsid w:val="002648B1"/>
    <w:rsid w:val="002A40D1"/>
    <w:rsid w:val="003D2F04"/>
    <w:rsid w:val="00422E89"/>
    <w:rsid w:val="0047683B"/>
    <w:rsid w:val="00487CE2"/>
    <w:rsid w:val="004D7023"/>
    <w:rsid w:val="00535EAA"/>
    <w:rsid w:val="005B7FCE"/>
    <w:rsid w:val="005D09AE"/>
    <w:rsid w:val="00603946"/>
    <w:rsid w:val="0061670E"/>
    <w:rsid w:val="006273F8"/>
    <w:rsid w:val="00664A2B"/>
    <w:rsid w:val="006702AC"/>
    <w:rsid w:val="006A5A33"/>
    <w:rsid w:val="006B18D2"/>
    <w:rsid w:val="006E2781"/>
    <w:rsid w:val="00711C41"/>
    <w:rsid w:val="00714820"/>
    <w:rsid w:val="007514EB"/>
    <w:rsid w:val="007A291E"/>
    <w:rsid w:val="007E69B5"/>
    <w:rsid w:val="00874E64"/>
    <w:rsid w:val="00893A6B"/>
    <w:rsid w:val="008D1C37"/>
    <w:rsid w:val="008E16B2"/>
    <w:rsid w:val="008E62B2"/>
    <w:rsid w:val="0091578C"/>
    <w:rsid w:val="009527C1"/>
    <w:rsid w:val="009B4C30"/>
    <w:rsid w:val="009D5ACB"/>
    <w:rsid w:val="00A15291"/>
    <w:rsid w:val="00AD0E05"/>
    <w:rsid w:val="00B4596E"/>
    <w:rsid w:val="00BE79E2"/>
    <w:rsid w:val="00C30E8D"/>
    <w:rsid w:val="00D3223B"/>
    <w:rsid w:val="00D500E7"/>
    <w:rsid w:val="00F26D75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4D7023"/>
    <w:pPr>
      <w:pBdr>
        <w:top w:val="single" w:sz="4" w:space="1" w:color="auto"/>
      </w:pBdr>
      <w:tabs>
        <w:tab w:val="center" w:pos="4819"/>
        <w:tab w:val="right" w:pos="9638"/>
      </w:tabs>
      <w:spacing w:after="120" w:line="24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023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Pititto Martina</cp:lastModifiedBy>
  <cp:revision>2</cp:revision>
  <dcterms:created xsi:type="dcterms:W3CDTF">2024-05-12T20:03:00Z</dcterms:created>
  <dcterms:modified xsi:type="dcterms:W3CDTF">2024-05-14T09:05:00Z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